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贵州省毕节市煤炭储配项目决策评估报告编制服</w:t>
      </w:r>
    </w:p>
    <w:p>
      <w:pPr>
        <w:adjustRightInd/>
        <w:snapToGrid/>
        <w:spacing w:after="0"/>
        <w:jc w:val="center"/>
        <w:rPr>
          <w:rFonts w:ascii="微软雅黑 宋体" w:hAnsi="宋体" w:eastAsia="微软雅黑 宋体" w:cs="宋体"/>
          <w:color w:val="000000"/>
          <w:sz w:val="18"/>
          <w:szCs w:val="18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成交公告</w:t>
      </w:r>
    </w:p>
    <w:tbl>
      <w:tblPr>
        <w:tblStyle w:val="4"/>
        <w:tblW w:w="8695" w:type="dxa"/>
        <w:tblCellSpacing w:w="7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2852"/>
        <w:gridCol w:w="584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04" w:hRule="atLeast"/>
          <w:tblCellSpacing w:w="7" w:type="dxa"/>
        </w:trPr>
        <w:tc>
          <w:tcPr>
            <w:tcW w:w="2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采购项目编号</w:t>
            </w:r>
          </w:p>
        </w:tc>
        <w:tc>
          <w:tcPr>
            <w:tcW w:w="5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b/>
                <w:bCs/>
                <w:u w:val="single"/>
                <w:lang w:bidi="en-US"/>
              </w:rPr>
            </w:pPr>
            <w:r>
              <w:rPr>
                <w:bCs/>
                <w:lang w:bidi="en-US"/>
              </w:rPr>
              <w:t>SCXF-BJCG-20220824-</w:t>
            </w:r>
            <w:r>
              <w:rPr>
                <w:rFonts w:hint="eastAsia"/>
                <w:bCs/>
                <w:lang w:bidi="en-US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94" w:hRule="atLeast"/>
          <w:tblCellSpacing w:w="7" w:type="dxa"/>
        </w:trPr>
        <w:tc>
          <w:tcPr>
            <w:tcW w:w="2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采购项目名称</w:t>
            </w:r>
          </w:p>
        </w:tc>
        <w:tc>
          <w:tcPr>
            <w:tcW w:w="5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贵州省毕节市煤炭储配项目决策评估报告编制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30" w:hRule="atLeast"/>
          <w:tblCellSpacing w:w="7" w:type="dxa"/>
        </w:trPr>
        <w:tc>
          <w:tcPr>
            <w:tcW w:w="2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5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竞争性谈判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78" w:hRule="atLeast"/>
          <w:tblCellSpacing w:w="7" w:type="dxa"/>
        </w:trPr>
        <w:tc>
          <w:tcPr>
            <w:tcW w:w="2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谈判时间</w:t>
            </w:r>
          </w:p>
        </w:tc>
        <w:tc>
          <w:tcPr>
            <w:tcW w:w="5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78" w:hRule="atLeast"/>
          <w:tblCellSpacing w:w="7" w:type="dxa"/>
        </w:trPr>
        <w:tc>
          <w:tcPr>
            <w:tcW w:w="2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确定成交日期</w:t>
            </w:r>
          </w:p>
        </w:tc>
        <w:tc>
          <w:tcPr>
            <w:tcW w:w="5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微软雅黑 宋体" w:hAnsi="宋体" w:eastAsia="微软雅黑 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月1日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94" w:hRule="atLeast"/>
          <w:tblCellSpacing w:w="7" w:type="dxa"/>
        </w:trPr>
        <w:tc>
          <w:tcPr>
            <w:tcW w:w="2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项目主要内容</w:t>
            </w:r>
          </w:p>
        </w:tc>
        <w:tc>
          <w:tcPr>
            <w:tcW w:w="5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贵州省毕节市煤炭储配项目决策评估报告编制</w:t>
            </w:r>
            <w:bookmarkStart w:id="0" w:name="_GoBack"/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78" w:hRule="atLeast"/>
          <w:tblCellSpacing w:w="7" w:type="dxa"/>
        </w:trPr>
        <w:tc>
          <w:tcPr>
            <w:tcW w:w="2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供应商名称</w:t>
            </w:r>
          </w:p>
        </w:tc>
        <w:tc>
          <w:tcPr>
            <w:tcW w:w="5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贵州三专社会稳定风险评估咨询有限责任公司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78" w:hRule="atLeast"/>
          <w:tblCellSpacing w:w="7" w:type="dxa"/>
        </w:trPr>
        <w:tc>
          <w:tcPr>
            <w:tcW w:w="2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成交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金额</w:t>
            </w:r>
          </w:p>
        </w:tc>
        <w:tc>
          <w:tcPr>
            <w:tcW w:w="5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人民币 99999.00元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78" w:hRule="atLeast"/>
          <w:tblCellSpacing w:w="7" w:type="dxa"/>
        </w:trPr>
        <w:tc>
          <w:tcPr>
            <w:tcW w:w="2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成交供应商地址</w:t>
            </w:r>
          </w:p>
        </w:tc>
        <w:tc>
          <w:tcPr>
            <w:tcW w:w="5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  <w:t>贵州省贵阳市白云区铝兴路350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649" w:hRule="atLeast"/>
          <w:tblCellSpacing w:w="7" w:type="dxa"/>
        </w:trPr>
        <w:tc>
          <w:tcPr>
            <w:tcW w:w="2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采购人名称、地址、联系方式</w:t>
            </w:r>
          </w:p>
        </w:tc>
        <w:tc>
          <w:tcPr>
            <w:tcW w:w="5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采购人名称：贵州省毕节市煤炭储配集团有限公司</w:t>
            </w:r>
          </w:p>
          <w:p>
            <w:pPr>
              <w:adjustRightInd/>
              <w:snapToGrid/>
              <w:spacing w:after="0" w:line="276" w:lineRule="auto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地址：毕节市七星关区滨河西路306号</w:t>
            </w:r>
          </w:p>
          <w:p>
            <w:pPr>
              <w:adjustRightInd/>
              <w:snapToGrid/>
              <w:spacing w:after="0" w:line="276" w:lineRule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联系方式（联系人）：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18984725296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刘女士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815" w:hRule="atLeast"/>
          <w:tblCellSpacing w:w="7" w:type="dxa"/>
        </w:trPr>
        <w:tc>
          <w:tcPr>
            <w:tcW w:w="2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ind w:left="550" w:hanging="550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采购代理机构</w:t>
            </w:r>
          </w:p>
          <w:p>
            <w:pPr>
              <w:adjustRightInd/>
              <w:snapToGrid/>
              <w:spacing w:after="0"/>
              <w:ind w:left="550" w:firstLine="482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  <w:r>
              <w:rPr>
                <w:rFonts w:hint="eastAsia" w:ascii="微软雅黑 宋体" w:hAnsi="宋体" w:eastAsia="微软雅黑 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5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四川雄烽建设工程管理有限公司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17" w:hRule="atLeast"/>
          <w:tblCellSpacing w:w="7" w:type="dxa"/>
        </w:trPr>
        <w:tc>
          <w:tcPr>
            <w:tcW w:w="2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360" w:lineRule="auto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采购代理机构地址</w:t>
            </w:r>
          </w:p>
        </w:tc>
        <w:tc>
          <w:tcPr>
            <w:tcW w:w="5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毕节市七星关区深圳路南光新城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351" w:hRule="atLeast"/>
          <w:tblCellSpacing w:w="7" w:type="dxa"/>
        </w:trPr>
        <w:tc>
          <w:tcPr>
            <w:tcW w:w="283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ind w:left="414" w:hanging="414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采购代理机构联系方式</w:t>
            </w:r>
          </w:p>
        </w:tc>
        <w:tc>
          <w:tcPr>
            <w:tcW w:w="5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项目联系人：吴先生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72" w:hRule="atLeast"/>
          <w:tblCellSpacing w:w="7" w:type="dxa"/>
        </w:trPr>
        <w:tc>
          <w:tcPr>
            <w:tcW w:w="283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</w:p>
        </w:tc>
        <w:tc>
          <w:tcPr>
            <w:tcW w:w="5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17586696669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173" w:hRule="atLeast"/>
          <w:tblCellSpacing w:w="7" w:type="dxa"/>
        </w:trPr>
        <w:tc>
          <w:tcPr>
            <w:tcW w:w="28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公告发布日期</w:t>
            </w:r>
          </w:p>
        </w:tc>
        <w:tc>
          <w:tcPr>
            <w:tcW w:w="582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adjustRightInd/>
              <w:snapToGrid/>
              <w:spacing w:after="0" w:line="276" w:lineRule="auto"/>
              <w:jc w:val="center"/>
              <w:rPr>
                <w:rFonts w:ascii="微软雅黑 宋体" w:hAnsi="宋体" w:eastAsia="微软雅黑 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 2日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 宋体">
    <w:altName w:val="SimSun-ExtB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ODBkMGJmODRlNmY0ODBhYTRlOTc1Y2I1MTQ0ZGU4NGQifQ=="/>
  </w:docVars>
  <w:rsids>
    <w:rsidRoot w:val="00D31D50"/>
    <w:rsid w:val="000A0E91"/>
    <w:rsid w:val="000A0F2E"/>
    <w:rsid w:val="000D27C3"/>
    <w:rsid w:val="000E75B5"/>
    <w:rsid w:val="00133C3F"/>
    <w:rsid w:val="001A74AE"/>
    <w:rsid w:val="001B287F"/>
    <w:rsid w:val="00255A3A"/>
    <w:rsid w:val="00281D22"/>
    <w:rsid w:val="0029781E"/>
    <w:rsid w:val="002F69F6"/>
    <w:rsid w:val="002F79CA"/>
    <w:rsid w:val="002F7B04"/>
    <w:rsid w:val="00323B43"/>
    <w:rsid w:val="00344433"/>
    <w:rsid w:val="003C008C"/>
    <w:rsid w:val="003D37D8"/>
    <w:rsid w:val="004048A1"/>
    <w:rsid w:val="0042398C"/>
    <w:rsid w:val="00426133"/>
    <w:rsid w:val="004358AB"/>
    <w:rsid w:val="0046571D"/>
    <w:rsid w:val="0049797C"/>
    <w:rsid w:val="00501404"/>
    <w:rsid w:val="00502202"/>
    <w:rsid w:val="00576C29"/>
    <w:rsid w:val="006812B4"/>
    <w:rsid w:val="00683727"/>
    <w:rsid w:val="00701DAD"/>
    <w:rsid w:val="00774F48"/>
    <w:rsid w:val="00792014"/>
    <w:rsid w:val="0084037B"/>
    <w:rsid w:val="008468AB"/>
    <w:rsid w:val="00853C1D"/>
    <w:rsid w:val="00882FAE"/>
    <w:rsid w:val="008B7726"/>
    <w:rsid w:val="008D6D5C"/>
    <w:rsid w:val="008D7B76"/>
    <w:rsid w:val="00947323"/>
    <w:rsid w:val="009720F0"/>
    <w:rsid w:val="00A17FDF"/>
    <w:rsid w:val="00AE02A2"/>
    <w:rsid w:val="00B82DEB"/>
    <w:rsid w:val="00C024F4"/>
    <w:rsid w:val="00C14E85"/>
    <w:rsid w:val="00CD0981"/>
    <w:rsid w:val="00D00244"/>
    <w:rsid w:val="00D11512"/>
    <w:rsid w:val="00D31D50"/>
    <w:rsid w:val="00D97DE6"/>
    <w:rsid w:val="00E024F7"/>
    <w:rsid w:val="00E45181"/>
    <w:rsid w:val="2603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  <w:style w:type="paragraph" w:customStyle="1" w:styleId="8">
    <w:name w:val="cjk"/>
    <w:basedOn w:val="1"/>
    <w:uiPriority w:val="0"/>
    <w:pPr>
      <w:adjustRightInd/>
      <w:snapToGrid/>
      <w:spacing w:after="0" w:line="480" w:lineRule="auto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378</Characters>
  <Lines>3</Lines>
  <Paragraphs>1</Paragraphs>
  <TotalTime>33</TotalTime>
  <ScaleCrop>false</ScaleCrop>
  <LinksUpToDate>false</LinksUpToDate>
  <CharactersWithSpaces>387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2016-08-31T07:08:00Z</dcterms:created>
  <dc:creator>Administrator</dc:creator>
  <cp:lastModifiedBy>乐悠悠 ã</cp:lastModifiedBy>
  <cp:lastPrinted>2016-09-01T02:32:00Z</cp:lastPrinted>
  <dcterms:modified xsi:type="dcterms:W3CDTF">2022-09-14T05:46:27Z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B168BBCBCD6A47DA8EDFABFEE59A7B2B</vt:lpwstr>
  </property>
</Properties>
</file>